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D995" w14:textId="77777777" w:rsidR="00140246" w:rsidRPr="00973434" w:rsidRDefault="00140246" w:rsidP="0014024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 w14:anchorId="720CE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.1pt;width:57.6pt;height:56.05pt;z-index:251659264" fillcolor="window">
            <v:imagedata r:id="rId5" o:title=""/>
          </v:shape>
          <o:OLEObject Type="Embed" ProgID="Word.Picture.8" ShapeID="_x0000_s1026" DrawAspect="Content" ObjectID="_1817383536" r:id="rId6"/>
        </w:object>
      </w:r>
      <w:r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Pr="0097343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0D2D004" w14:textId="77777777" w:rsidR="00140246" w:rsidRPr="003975A2" w:rsidRDefault="00140246" w:rsidP="00140246">
      <w:pPr>
        <w:pStyle w:val="ae"/>
        <w:rPr>
          <w:rFonts w:ascii="TH SarabunPSK" w:hAnsi="TH SarabunPSK" w:cs="TH SarabunPSK"/>
          <w:b/>
          <w:bCs/>
          <w:sz w:val="16"/>
          <w:szCs w:val="16"/>
        </w:rPr>
      </w:pPr>
    </w:p>
    <w:p w14:paraId="62830DB5" w14:textId="77777777" w:rsidR="00140246" w:rsidRDefault="00140246" w:rsidP="00140246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 w:rsidRPr="00973434">
        <w:rPr>
          <w:rFonts w:ascii="TH SarabunPSK" w:hAnsi="TH SarabunPSK" w:cs="TH SarabunPSK"/>
          <w:sz w:val="32"/>
          <w:szCs w:val="32"/>
        </w:rPr>
        <w:t>…..</w:t>
      </w:r>
      <w:r w:rsidRPr="00973434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เทศบาลตำบลโป่งน้ำร้อน..............</w:t>
      </w:r>
      <w:r w:rsidRPr="00973434">
        <w:rPr>
          <w:rFonts w:ascii="TH SarabunPSK" w:hAnsi="TH SarabunPSK" w:cs="TH SarabunPSK"/>
          <w:sz w:val="32"/>
          <w:szCs w:val="32"/>
        </w:rPr>
        <w:t>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3434">
        <w:rPr>
          <w:rFonts w:ascii="TH SarabunPSK" w:hAnsi="TH SarabunPSK" w:cs="TH SarabunPSK"/>
          <w:sz w:val="32"/>
          <w:szCs w:val="32"/>
        </w:rPr>
        <w:t>…………………</w:t>
      </w:r>
    </w:p>
    <w:p w14:paraId="58B1BF7B" w14:textId="77777777" w:rsidR="00140246" w:rsidRPr="00973434" w:rsidRDefault="00140246" w:rsidP="00140246">
      <w:pPr>
        <w:pStyle w:val="ae"/>
        <w:rPr>
          <w:rFonts w:ascii="TH SarabunPSK" w:hAnsi="TH SarabunPSK" w:cs="TH SarabunPSK"/>
          <w:b/>
          <w:bCs/>
          <w:sz w:val="8"/>
          <w:szCs w:val="8"/>
        </w:rPr>
      </w:pPr>
    </w:p>
    <w:p w14:paraId="360BACA6" w14:textId="2D86072E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73434">
        <w:rPr>
          <w:rFonts w:ascii="TH SarabunPSK" w:hAnsi="TH SarabunPSK" w:cs="TH SarabunPSK"/>
          <w:sz w:val="32"/>
          <w:szCs w:val="32"/>
        </w:rPr>
        <w:t>……………………………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73434">
        <w:rPr>
          <w:rFonts w:ascii="TH SarabunPSK" w:hAnsi="TH SarabunPSK" w:cs="TH SarabunPSK"/>
          <w:sz w:val="32"/>
          <w:szCs w:val="32"/>
        </w:rPr>
        <w:t>………</w:t>
      </w:r>
      <w:r w:rsidRPr="0097343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92D1A">
        <w:rPr>
          <w:rFonts w:ascii="TH SarabunPSK" w:hAnsi="TH SarabunPSK" w:cs="TH SarabunPSK" w:hint="cs"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92D1A">
        <w:rPr>
          <w:rFonts w:ascii="TH SarabunPSK" w:hAnsi="TH SarabunPSK" w:cs="TH SarabunPSK" w:hint="cs"/>
          <w:sz w:val="32"/>
          <w:szCs w:val="32"/>
          <w:cs/>
        </w:rPr>
        <w:t>๘</w:t>
      </w:r>
      <w:r w:rsidRPr="00973434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14:paraId="78EB2369" w14:textId="77777777" w:rsidR="00140246" w:rsidRPr="00973434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</w:p>
    <w:p w14:paraId="6FBA5B71" w14:textId="050D290B" w:rsidR="00140246" w:rsidRPr="00973434" w:rsidRDefault="00140246" w:rsidP="00140246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3434">
        <w:rPr>
          <w:rFonts w:ascii="TH SarabunPSK" w:hAnsi="TH SarabunPSK" w:cs="TH SarabunPSK"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</w:t>
      </w:r>
      <w:r w:rsidR="00DB4A78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ารจัดบริการสาธารณะ</w:t>
      </w:r>
      <w:r w:rsidR="00DB4A78">
        <w:rPr>
          <w:rFonts w:ascii="TH SarabunPSK" w:hAnsi="TH SarabunPSK" w:cs="TH SarabunPSK" w:hint="cs"/>
          <w:sz w:val="32"/>
          <w:szCs w:val="32"/>
          <w:cs/>
        </w:rPr>
        <w:t xml:space="preserve">  ประจำปี  พ.ศ.๒๕๖๘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B52F842" w14:textId="77777777" w:rsidR="00140246" w:rsidRPr="00973434" w:rsidRDefault="00140246" w:rsidP="00140246">
      <w:pPr>
        <w:pStyle w:val="ae"/>
        <w:rPr>
          <w:rFonts w:ascii="TH SarabunPSK" w:hAnsi="TH SarabunPSK" w:cs="TH SarabunPSK"/>
          <w:b/>
          <w:bCs/>
          <w:sz w:val="8"/>
          <w:szCs w:val="8"/>
        </w:rPr>
      </w:pPr>
    </w:p>
    <w:p w14:paraId="190ADFB5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14:paraId="5134F387" w14:textId="77777777" w:rsidR="00140246" w:rsidRPr="00973434" w:rsidRDefault="00140246" w:rsidP="00140246">
      <w:pPr>
        <w:pStyle w:val="ae"/>
        <w:rPr>
          <w:rFonts w:ascii="TH SarabunPSK" w:hAnsi="TH SarabunPSK" w:cs="TH SarabunPSK"/>
          <w:sz w:val="8"/>
          <w:szCs w:val="8"/>
          <w:cs/>
        </w:rPr>
      </w:pPr>
    </w:p>
    <w:p w14:paraId="776F5489" w14:textId="77777777" w:rsidR="00140246" w:rsidRDefault="00140246" w:rsidP="00140246">
      <w:pPr>
        <w:pStyle w:val="ae"/>
        <w:ind w:left="72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สำนักงานปลัดสำนักนายกรัฐมนตรี  โดยสำนักงานคณะกรรมการการกระจายอำนาจ</w:t>
      </w:r>
    </w:p>
    <w:p w14:paraId="23BD8899" w14:textId="1ABE3384" w:rsidR="00DB4A78" w:rsidRDefault="00140246" w:rsidP="00DB4A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ให้แก่องค์กรปกครองส่วนท้องถิ่น  (</w:t>
      </w:r>
      <w:r w:rsidR="00DB4A78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ได้ขอความร่วมมือเทศบาลดำเนินการตามขั้นตอนและวิธีการประเมินตนเอง  และดำเนินการบันทึกข้อมูลตามแบบรวบรวมข้อมูลการจัดบริการสาธารณะขององค์กรปกครองส่วนท้องถิ่น  โดยที่สำนักงาน  </w:t>
      </w:r>
      <w:r w:rsidR="00DB4A78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DB4A78" w:rsidRPr="00F83589">
        <w:rPr>
          <w:rFonts w:ascii="TH SarabunIT๙" w:hAnsi="TH SarabunIT๙" w:cs="TH SarabunIT๙"/>
          <w:sz w:val="32"/>
          <w:szCs w:val="32"/>
          <w:cs/>
        </w:rPr>
        <w:t>จะได้นำผลการประเมินของ  อปท.</w:t>
      </w:r>
      <w:r w:rsidR="00DB4A78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กรรมการการกระจายอำนาจให้แก่องค์กรปกครองส่วนท้องถิ่นเพื่อใช้เป็นข้อมูลในการพัฒนาคุณภาพการจัดบริการสาธารณะ</w:t>
      </w:r>
      <w:r w:rsidR="00DB4A78" w:rsidRPr="00F83589">
        <w:rPr>
          <w:rFonts w:ascii="TH SarabunIT๙" w:hAnsi="TH SarabunIT๙" w:cs="TH SarabunIT๙"/>
          <w:sz w:val="32"/>
          <w:szCs w:val="32"/>
          <w:cs/>
        </w:rPr>
        <w:t>ของ</w:t>
      </w:r>
      <w:r w:rsidR="00DB4A7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DB4A78">
        <w:rPr>
          <w:rFonts w:ascii="TH SarabunIT๙" w:hAnsi="TH SarabunIT๙" w:cs="TH SarabunIT๙" w:hint="cs"/>
          <w:sz w:val="32"/>
          <w:szCs w:val="32"/>
          <w:cs/>
        </w:rPr>
        <w:t xml:space="preserve">  ต่อไป  นั้น</w:t>
      </w:r>
    </w:p>
    <w:p w14:paraId="13C3020A" w14:textId="77777777" w:rsidR="00140246" w:rsidRPr="0003319D" w:rsidRDefault="00140246" w:rsidP="00140246">
      <w:pPr>
        <w:pStyle w:val="ae"/>
        <w:rPr>
          <w:rFonts w:ascii="TH SarabunPSK" w:hAnsi="TH SarabunPSK" w:cs="TH SarabunPSK"/>
          <w:sz w:val="16"/>
          <w:szCs w:val="16"/>
          <w:vertAlign w:val="subscript"/>
        </w:rPr>
      </w:pPr>
    </w:p>
    <w:p w14:paraId="3B31E325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  ได้ทำการรวบรวมข้อมูลและดำเนินการบันทึกข้อมูลลงในระบบประมวลผลเรียบร้อยแล้ว  รายละเอียดตามรายงานที่แนบมาพร้อมนี้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3E3CE0C" w14:textId="77777777" w:rsidR="00140246" w:rsidRPr="00F24489" w:rsidRDefault="00140246" w:rsidP="00140246">
      <w:pPr>
        <w:pStyle w:val="ae"/>
        <w:rPr>
          <w:rFonts w:ascii="TH SarabunPSK" w:hAnsi="TH SarabunPSK" w:cs="TH SarabunPSK"/>
          <w:sz w:val="16"/>
          <w:szCs w:val="16"/>
        </w:rPr>
      </w:pPr>
      <w:r w:rsidRPr="00F24489">
        <w:rPr>
          <w:rFonts w:ascii="TH SarabunPSK" w:hAnsi="TH SarabunPSK" w:cs="TH SarabunPSK"/>
          <w:sz w:val="16"/>
          <w:szCs w:val="16"/>
        </w:rPr>
        <w:t xml:space="preserve"> </w:t>
      </w:r>
    </w:p>
    <w:p w14:paraId="55646066" w14:textId="15F49DC5" w:rsidR="00140246" w:rsidRDefault="00140246" w:rsidP="00140246">
      <w:pPr>
        <w:pStyle w:val="ae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เรียนมาเพื่อโปรดทราบและเห็นควรสรุปผลการประเมิน</w:t>
      </w:r>
      <w:r w:rsidR="00DB4A78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แจ้งผลการดำเนินการพัฒนางาน</w:t>
      </w:r>
    </w:p>
    <w:p w14:paraId="06D3122F" w14:textId="6D0D1783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ในอนาคตให้งานที่เกี่ยวข้องทราบ</w:t>
      </w:r>
      <w:r w:rsidR="00F92D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2D1A" w:rsidRPr="00F83589">
        <w:rPr>
          <w:rFonts w:ascii="TH SarabunIT๙" w:hAnsi="TH SarabunIT๙" w:cs="TH SarabunIT๙"/>
          <w:sz w:val="32"/>
          <w:szCs w:val="32"/>
          <w:cs/>
        </w:rPr>
        <w:t>รวมทั้งรายงานที่ประชุมสภาทราบ  และประชาสัมพันธ์ให้ประชาชนได้รับทราบทางเว็บไซด์ของหน่วยงาน</w:t>
      </w:r>
    </w:p>
    <w:p w14:paraId="6A6D427A" w14:textId="26085B21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</w:p>
    <w:p w14:paraId="7C9C455E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</w:p>
    <w:p w14:paraId="121E1B71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</w:p>
    <w:p w14:paraId="280F6DEF" w14:textId="77777777" w:rsidR="00140246" w:rsidRDefault="00140246" w:rsidP="0014024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(นางนราพร  มิตรวิเชียร)</w:t>
      </w:r>
    </w:p>
    <w:p w14:paraId="72F91FEB" w14:textId="77777777" w:rsidR="00140246" w:rsidRDefault="00140246" w:rsidP="0014024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14:paraId="5A4A801E" w14:textId="19482A3D" w:rsidR="00140246" w:rsidRDefault="00140246" w:rsidP="0014024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14:paraId="4E52FCD6" w14:textId="00891572" w:rsidR="00140246" w:rsidRDefault="00140246" w:rsidP="00140246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8993EF" w14:textId="77777777" w:rsidR="004D4D1D" w:rsidRDefault="004D4D1D" w:rsidP="00140246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</w:p>
    <w:p w14:paraId="287B8F40" w14:textId="77777777" w:rsidR="004D4D1D" w:rsidRDefault="004D4D1D" w:rsidP="00140246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</w:p>
    <w:p w14:paraId="760A20C3" w14:textId="77777777" w:rsidR="004D4D1D" w:rsidRDefault="004D4D1D" w:rsidP="00140246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</w:p>
    <w:p w14:paraId="446E7854" w14:textId="77777777" w:rsidR="004D4D1D" w:rsidRDefault="004D4D1D" w:rsidP="00140246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</w:p>
    <w:p w14:paraId="37239E15" w14:textId="3D3A3954" w:rsidR="00140246" w:rsidRPr="00F83589" w:rsidRDefault="00140246" w:rsidP="00140246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835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</w:t>
      </w:r>
      <w:r w:rsidR="004D4D1D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F8358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มาตรฐานขั้นต่ำการจัดบริการสาธารณะของเทศบาลตำบลโป่งน้ำร้อน  ประจำปี  พ.ศ.256</w:t>
      </w:r>
      <w:r w:rsidR="004D4D1D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6C74592D" w14:textId="77777777" w:rsidR="00140246" w:rsidRPr="00F83589" w:rsidRDefault="00140246" w:rsidP="0014024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3EFC8279" w14:textId="77777777" w:rsidR="004D4D1D" w:rsidRDefault="00140246" w:rsidP="001402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ab/>
      </w:r>
      <w:r w:rsidRPr="00F83589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ตามพระราชบัญญัติกำหนดแผนและขั้นตอนการกระจายอำนาจให้แก่องค์กรปกครองส่วนท้องถิ่น  (ฉบับที่  1)  พ.ศ.2542  และ  (ฉบับที่  2)  พ.ศ.2549  กำหนดให้สำนักงานคณะกรรมการการกระจายอำนาจให้แก่องค์กรปกครองส่วนท้องถิ่น  (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F83589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F83589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F83589">
        <w:rPr>
          <w:rFonts w:ascii="TH SarabunIT๙" w:hAnsi="TH SarabunIT๙" w:cs="TH SarabunIT๙"/>
          <w:sz w:val="32"/>
          <w:szCs w:val="32"/>
          <w:cs/>
        </w:rPr>
        <w:t xml:space="preserve">.)  สำนักงานปลัดสำนักนายกรัฐมนตรี  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>(ส.</w:t>
      </w:r>
      <w:proofErr w:type="spellStart"/>
      <w:r w:rsidR="004D4D1D">
        <w:rPr>
          <w:rFonts w:ascii="TH SarabunIT๙" w:hAnsi="TH SarabunIT๙" w:cs="TH SarabunIT๙" w:hint="cs"/>
          <w:sz w:val="32"/>
          <w:szCs w:val="32"/>
          <w:cs/>
        </w:rPr>
        <w:t>ป.น</w:t>
      </w:r>
      <w:proofErr w:type="spellEnd"/>
      <w:r w:rsidR="004D4D1D">
        <w:rPr>
          <w:rFonts w:ascii="TH SarabunIT๙" w:hAnsi="TH SarabunIT๙" w:cs="TH SarabunIT๙" w:hint="cs"/>
          <w:sz w:val="32"/>
          <w:szCs w:val="32"/>
          <w:cs/>
        </w:rPr>
        <w:t xml:space="preserve">.)         </w:t>
      </w:r>
      <w:r w:rsidRPr="00F83589">
        <w:rPr>
          <w:rFonts w:ascii="TH SarabunIT๙" w:hAnsi="TH SarabunIT๙" w:cs="TH SarabunIT๙"/>
          <w:sz w:val="32"/>
          <w:szCs w:val="32"/>
          <w:cs/>
        </w:rPr>
        <w:t>ทำหน้าที่รวบรวมข้อมูล  ศึกษา  วิเคราะห์เกี่ยวกับการกระจายอำนาจให้แก่องค์กรปกครองส่วนท้องถิ่น  และข้อมูลต่างๆ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3589">
        <w:rPr>
          <w:rFonts w:ascii="TH SarabunIT๙" w:hAnsi="TH SarabunIT๙" w:cs="TH SarabunIT๙"/>
          <w:sz w:val="32"/>
          <w:szCs w:val="32"/>
          <w:cs/>
        </w:rPr>
        <w:t>ที่เกี่ยวกับงานของคณะกรรมการการกระจายอำนาจให้แก่องค์กรปกครองส่วนท้องถิ่น  (ก.</w:t>
      </w:r>
      <w:proofErr w:type="spellStart"/>
      <w:r w:rsidRPr="00F83589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F83589">
        <w:rPr>
          <w:rFonts w:ascii="TH SarabunIT๙" w:hAnsi="TH SarabunIT๙" w:cs="TH SarabunIT๙"/>
          <w:sz w:val="32"/>
          <w:szCs w:val="32"/>
          <w:cs/>
        </w:rPr>
        <w:t>.)  รวมทั้ง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การติดตามและประเมินผลตามแผนการกระจายอำนาจให้แก่  อปท.  ตามแผนปฏิบัติการกำหนดขั้นตอนการกระจายอำนาจให้แก่  อปท.  โดยเฉพาะอย่างยิ่งการถ่ายโอนภารกิจการจัดบริการสาธารณะ  จากราชการบริหารส่วนกลางไปให้  อปท. 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>ต้องพัฒนาคุณภาพมาตรฐานการจัดบริการสาธารณะของ  อปท. ไปพร้อมกันด้วย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ซึ่งหน่วยงานส่วนกลางยังคงต้องกำหนดมาตรฐานทั่วไปของการจัดบริการสาธารณะ  เพื่อเป็นแนวทางปฏิบัติหรือเป็นคู่มือการปฏิบัติงานให้กับ  อปท.  และมีการสร้างแรงจูงใจให้  อปท.พัฒนาคุณภาพการจัดบริการสาธารณะโดยรัฐหรือองค์กรกลางเข้ามาทำการประเมินร่วมกับประชาชนหรือภาคประชาสังคม 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 xml:space="preserve">ซึ่ง  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อปท.ควรดำเนินการให้มีผลการจัดบริการสาธารณะผ่านค่ามาตรฐาน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 เรียกว่า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ค่ามาตรฐานขั้นต่ำ”  </w:t>
      </w:r>
    </w:p>
    <w:p w14:paraId="6C552B81" w14:textId="77777777" w:rsidR="004D4D1D" w:rsidRDefault="00140246" w:rsidP="004D4D1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>การประเมินมาตรฐานขั้นต่ำ  ดังกล่าว  เพื่อสร้างความตระหนักและกระตุ้นให้  อปท.พัฒนา</w:t>
      </w:r>
    </w:p>
    <w:p w14:paraId="468E137A" w14:textId="4FEDC8F5" w:rsidR="00140246" w:rsidRDefault="00140246" w:rsidP="004D4D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>ประสิทธิผลประสิทธิภาพของการจัดบริการสาธารณะตามภารกิจที่ได้รับการถ่ายโอนและตามอำนาจหน้าที่ให้มีคุณภาพมาตรฐานสูงขึ้น  ตลอดจน  อปท.สามารถนำตัวชี้วัดและค่ามาตรฐานขั้นต่ำการจัดบริการสาธารณะ  ไปใช้ในการจัดทำโครงการหรือกิจกรรม  และนำผลการประเมินไปพัฒนาคุณภาพการจัดบริการสาธารณะของตนเอง  ซึ่งจะเป็นตัวบ่งชี้ถึงความสำเร็จของ  อปท.ในการจัดบริการสาธารณะที่มีคุณภาพ</w:t>
      </w:r>
      <w:r w:rsidR="004D4D1D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มาตรฐานให้แก่ประชาชน  นอกจากนี้  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F83589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F83589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F83589">
        <w:rPr>
          <w:rFonts w:ascii="TH SarabunIT๙" w:hAnsi="TH SarabunIT๙" w:cs="TH SarabunIT๙"/>
          <w:sz w:val="32"/>
          <w:szCs w:val="32"/>
          <w:cs/>
        </w:rPr>
        <w:t>. จะได้นำผลการประเมินของ  อปท.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กรรมการการกระจายอำนาจให้แก่องค์กรปกครองส่วนท้องถิ่นเพื่อใช้เป็นข้อมูลในการพัฒนาคุณภาพการจัดบริการสาธารณะ</w:t>
      </w:r>
      <w:r w:rsidRPr="00F83589">
        <w:rPr>
          <w:rFonts w:ascii="TH SarabunIT๙" w:hAnsi="TH SarabunIT๙" w:cs="TH SarabunIT๙"/>
          <w:sz w:val="32"/>
          <w:szCs w:val="32"/>
          <w:cs/>
        </w:rPr>
        <w:t>ของ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538DFA2C" w14:textId="77777777" w:rsidR="00140246" w:rsidRPr="00F83589" w:rsidRDefault="00140246" w:rsidP="0014024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A0DDF9C" w14:textId="25CA3C99" w:rsidR="00B80F23" w:rsidRDefault="00140246" w:rsidP="001402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ab/>
      </w:r>
      <w:r w:rsidRPr="00F83589">
        <w:rPr>
          <w:rFonts w:ascii="TH SarabunIT๙" w:hAnsi="TH SarabunIT๙" w:cs="TH SarabunIT๙"/>
          <w:sz w:val="32"/>
          <w:szCs w:val="32"/>
          <w:cs/>
        </w:rPr>
        <w:tab/>
      </w:r>
      <w:r w:rsidR="00B80F23">
        <w:rPr>
          <w:rFonts w:ascii="TH SarabunIT๙" w:hAnsi="TH SarabunIT๙" w:cs="TH SarabunIT๙" w:hint="cs"/>
          <w:sz w:val="32"/>
          <w:szCs w:val="32"/>
          <w:cs/>
        </w:rPr>
        <w:t xml:space="preserve">ทั้งนี้  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  อปท.  มอบหมายเจ้าหน้าที่ส่วนงานต่างๆ  ที่เกี่ยวข้องกับตัวชี้วัด  จำนวน  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Pr="00F83589">
        <w:rPr>
          <w:rFonts w:ascii="TH SarabunIT๙" w:hAnsi="TH SarabunIT๙" w:cs="TH SarabunIT๙"/>
          <w:sz w:val="32"/>
          <w:szCs w:val="32"/>
          <w:cs/>
        </w:rPr>
        <w:t xml:space="preserve">  ด้าน  ซึ่งได้แก่  1.ด้านการศึกษา  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>๒.ด่านการส่งเสริมเศรษฐกิจชุมชน  อาชีพ  และการท่องเที่ยว  และ๓.</w:t>
      </w:r>
    </w:p>
    <w:p w14:paraId="08C3556F" w14:textId="5F2345C5" w:rsidR="00140246" w:rsidRPr="00F83589" w:rsidRDefault="00140246" w:rsidP="001402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F83589">
        <w:rPr>
          <w:rFonts w:ascii="TH SarabunIT๙" w:hAnsi="TH SarabunIT๙" w:cs="TH SarabunIT๙"/>
          <w:sz w:val="32"/>
          <w:szCs w:val="32"/>
          <w:cs/>
        </w:rPr>
        <w:t>จัดการทรัพยากรธรรมชาติและสิ่งแวดล้อม  ทำหน้าที่รวบรวมและพิจารณาความถูกต้องของข้อมูลการจัดบริการสาธารณะของ  อปท.ในแต่ละด้าน</w:t>
      </w:r>
      <w:r w:rsidR="004A0A07">
        <w:rPr>
          <w:rFonts w:ascii="TH SarabunIT๙" w:hAnsi="TH SarabunIT๙" w:cs="TH SarabunIT๙" w:hint="cs"/>
          <w:sz w:val="32"/>
          <w:szCs w:val="32"/>
          <w:cs/>
        </w:rPr>
        <w:t xml:space="preserve">  (โดยใช้ข้อมูลผลการดำเนินงานของเทศบาลในปีงบประมาณ  พ.ศ.๒๕๖๗)  </w:t>
      </w:r>
      <w:r w:rsidRPr="00F83589">
        <w:rPr>
          <w:rFonts w:ascii="TH SarabunIT๙" w:hAnsi="TH SarabunIT๙" w:cs="TH SarabunIT๙"/>
          <w:sz w:val="32"/>
          <w:szCs w:val="32"/>
          <w:cs/>
        </w:rPr>
        <w:t>ตามแบบบันทึกข้อมูลจำนวน  2  แบบซึ่งได้แก่  ข้อมูลพื้นฐานทั่วไปของเทศบาล  ข้อมูลการ</w:t>
      </w:r>
      <w:r w:rsidR="00B80F2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F83589">
        <w:rPr>
          <w:rFonts w:ascii="TH SarabunIT๙" w:hAnsi="TH SarabunIT๙" w:cs="TH SarabunIT๙"/>
          <w:sz w:val="32"/>
          <w:szCs w:val="32"/>
          <w:cs/>
        </w:rPr>
        <w:t>บริการสาธารณะของเทศบาล  และให้นำผลการประเมินเสนอผู้บริหาร  อปท. รวมทั้งรายงานที่ประชุมสภาทราบ  และประชาสัมพันธ์ให้ประชาชนได้รับทราบทางเว็บไซด์ของหน่วยงาน</w:t>
      </w:r>
    </w:p>
    <w:p w14:paraId="48B148EF" w14:textId="77777777" w:rsidR="00140246" w:rsidRDefault="00140246" w:rsidP="001402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47C8D9" w14:textId="77777777" w:rsidR="00140246" w:rsidRDefault="00140246" w:rsidP="001402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6617DA" w14:textId="77777777" w:rsidR="00B80F23" w:rsidRDefault="00B80F23" w:rsidP="0014024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60F1065F" w14:textId="77777777" w:rsidR="00140246" w:rsidRDefault="00140246" w:rsidP="001402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8E46AD" w14:textId="77777777" w:rsidR="00140246" w:rsidRPr="00F83589" w:rsidRDefault="00140246" w:rsidP="0014024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>-2-</w:t>
      </w:r>
    </w:p>
    <w:p w14:paraId="023A1E5D" w14:textId="77777777" w:rsidR="00140246" w:rsidRPr="00DB4A78" w:rsidRDefault="00140246" w:rsidP="00140246">
      <w:pPr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0AAB7C27" w14:textId="54FBE48C" w:rsidR="00140246" w:rsidRPr="00F83589" w:rsidRDefault="00140246" w:rsidP="0014024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  <w:cs/>
        </w:rPr>
        <w:tab/>
      </w:r>
      <w:r w:rsidRPr="00F83589">
        <w:rPr>
          <w:rFonts w:ascii="TH SarabunIT๙" w:hAnsi="TH SarabunIT๙" w:cs="TH SarabunIT๙"/>
          <w:sz w:val="32"/>
          <w:szCs w:val="32"/>
          <w:cs/>
        </w:rPr>
        <w:tab/>
      </w:r>
      <w:r w:rsidRPr="00F8358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ผลการประเมินการจัดบริการสาธารณะของ  เทศบาลตำบลโป่งน้ำร้อน</w:t>
      </w:r>
      <w:r w:rsidR="00B80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ทั้ง  ๓  </w:t>
      </w:r>
      <w:r w:rsidRPr="00F835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ด้านทุกภารกิจอยู่ในเกณฑ์ที่ผ่านการประเมิน  (ค่าเป้าหมายขั้นต่ำ)  ส่วนภารกิจที่ต้องมีการพัฒนาในอนาคต  </w:t>
      </w:r>
      <w:r w:rsidR="00B80F23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จะต้องดำเนินการ</w:t>
      </w:r>
      <w:r w:rsidRPr="00F83589">
        <w:rPr>
          <w:rFonts w:ascii="TH SarabunIT๙" w:hAnsi="TH SarabunIT๙" w:cs="TH SarabunIT๙"/>
          <w:b/>
          <w:bCs/>
          <w:sz w:val="32"/>
          <w:szCs w:val="32"/>
          <w:cs/>
        </w:rPr>
        <w:t>ในเรื่องของ</w:t>
      </w:r>
    </w:p>
    <w:p w14:paraId="6891F0BF" w14:textId="77777777" w:rsidR="00DB4A78" w:rsidRPr="00DB4A78" w:rsidRDefault="00140246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/>
          <w:sz w:val="32"/>
          <w:szCs w:val="32"/>
        </w:rPr>
        <w:t xml:space="preserve"> </w:t>
      </w:r>
      <w:r w:rsidRPr="00DB4A78">
        <w:rPr>
          <w:rFonts w:ascii="TH SarabunIT๙" w:hAnsi="TH SarabunIT๙" w:cs="TH SarabunIT๙"/>
          <w:sz w:val="32"/>
          <w:szCs w:val="32"/>
          <w:cs/>
        </w:rPr>
        <w:t xml:space="preserve">การเพิ่มจำนวนโครงการหรือกิจกรรม  </w:t>
      </w:r>
      <w:r w:rsidR="00B80F23" w:rsidRPr="00DB4A78">
        <w:rPr>
          <w:rFonts w:ascii="TH SarabunIT๙" w:hAnsi="TH SarabunIT๙" w:cs="TH SarabunIT๙" w:hint="cs"/>
          <w:sz w:val="32"/>
          <w:szCs w:val="32"/>
          <w:cs/>
        </w:rPr>
        <w:t>ที่เทศบาลดำเนินการเอง  หรือให้การสนับสนุน</w:t>
      </w:r>
    </w:p>
    <w:p w14:paraId="153014F1" w14:textId="788A314B" w:rsidR="00140246" w:rsidRPr="00DB4A78" w:rsidRDefault="00B80F23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ในการส่งเสริมทักษะการเรียนร</w:t>
      </w:r>
      <w:r w:rsidR="00973AD9" w:rsidRPr="00DB4A78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DB4A78">
        <w:rPr>
          <w:rFonts w:ascii="TH SarabunIT๙" w:hAnsi="TH SarabunIT๙" w:cs="TH SarabunIT๙" w:hint="cs"/>
          <w:sz w:val="32"/>
          <w:szCs w:val="32"/>
          <w:cs/>
        </w:rPr>
        <w:t>สำหรับประชาชนทั่วไปในการใช้ชีวิตประจำวัน</w:t>
      </w:r>
      <w:r w:rsidR="00973AD9" w:rsidRPr="00DB4A78">
        <w:rPr>
          <w:rFonts w:ascii="TH SarabunIT๙" w:hAnsi="TH SarabunIT๙" w:cs="TH SarabunIT๙" w:hint="cs"/>
          <w:sz w:val="32"/>
          <w:szCs w:val="32"/>
          <w:cs/>
        </w:rPr>
        <w:t xml:space="preserve">  สิทธิหน้าที่ของพลเมืองต่างๆหรือความรู้ทางกฎหมาย</w:t>
      </w:r>
    </w:p>
    <w:p w14:paraId="7C3FC812" w14:textId="5BDDB1CE" w:rsidR="00973AD9" w:rsidRPr="00DB4A78" w:rsidRDefault="00973AD9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ความพึงพอใจที่เพิ่มมากขึ้นในการจัดการศึกษาของเทศบาล</w:t>
      </w:r>
    </w:p>
    <w:p w14:paraId="0CAAC7AC" w14:textId="77777777" w:rsidR="00DB4A78" w:rsidRPr="00DB4A78" w:rsidRDefault="00973AD9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จำนวนงบประมาณที่บรรจุไว้ในเทศบัญญัติงบประมาณรายจ่ายประจำปีด้านการส่งเสริม</w:t>
      </w:r>
    </w:p>
    <w:p w14:paraId="555D1544" w14:textId="41CDBBCF" w:rsidR="00973AD9" w:rsidRPr="00DB4A78" w:rsidRDefault="00973AD9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เศรษฐกิจชุมชน  อาชีพและการท่องเที่ยว</w:t>
      </w:r>
    </w:p>
    <w:p w14:paraId="30228C05" w14:textId="77777777" w:rsidR="00DB4A78" w:rsidRPr="00DB4A78" w:rsidRDefault="00973AD9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จำนวนโครงการหรือกิจกรรมที่เทศบาลดำเนินการเอง  หรือร่วมกับหน่วยงานที่เกี่ยวข้อง</w:t>
      </w:r>
    </w:p>
    <w:p w14:paraId="04AA2203" w14:textId="3FEA83C8" w:rsidR="00973AD9" w:rsidRPr="00DB4A78" w:rsidRDefault="00973AD9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หรือสนับสนุนในการพัฒนาปรับปรุง  ซ่อมแซมบำรุงรักษา  และฟื้นฟูแหล่งท่องเที่ยวที่มีอยู่เดิมให้มีสภาพที่เหมาะสมต่อการท่องเที่ยว  รวมถึงสนับสนุนในการส่งเสริมการท่องเที่ยวในพื้นที่เทศบาลในลักษณะการเชื่อมโยงจุดต่างๆ ของแหล่งท่องเที่ยวในพื้นที่เทศบาลหรือกับเทศบาลอื่น ในบริเวณใกล้เคียง  เช่น  การท่องเที่ยวเชิง</w:t>
      </w:r>
      <w:r w:rsidR="004A0A0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DB4A78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Pr="00DB4A78">
        <w:rPr>
          <w:rFonts w:ascii="TH SarabunIT๙" w:hAnsi="TH SarabunIT๙" w:cs="TH SarabunIT๙" w:hint="cs"/>
          <w:sz w:val="32"/>
          <w:szCs w:val="32"/>
          <w:cs/>
        </w:rPr>
        <w:t>ลักษณ์ในชุมชนท้องถิ่น  การอนุรักษ์ภูมิปัญญาท้องถิ่น  ประวัติศาสตร์  วัฒนธรรม  วิถีชีวิตชุมชน  เอกลักษณ์ท้องถิ่น  ประเพณีท้องถิ่น  และเทศกาลต่างๆ</w:t>
      </w:r>
    </w:p>
    <w:p w14:paraId="55377A18" w14:textId="376FD46C" w:rsidR="00DB4A78" w:rsidRPr="00DB4A78" w:rsidRDefault="004A0A07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905AB0" w:rsidRPr="00DB4A78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จำนวนโครงการหรือกิจกรรมที่เทศบาลดำเนินการเอง  </w:t>
      </w:r>
      <w:r w:rsidR="00905AB0" w:rsidRPr="00DB4A78">
        <w:rPr>
          <w:rFonts w:ascii="TH SarabunIT๙" w:hAnsi="TH SarabunIT๙" w:cs="TH SarabunIT๙" w:hint="cs"/>
          <w:sz w:val="32"/>
          <w:szCs w:val="32"/>
          <w:cs/>
        </w:rPr>
        <w:t>หรือร่วมกับหน่วยงานที่เกี่ยวข้อง</w:t>
      </w:r>
    </w:p>
    <w:p w14:paraId="4235213E" w14:textId="43F07BE6" w:rsidR="00973AD9" w:rsidRPr="00DB4A78" w:rsidRDefault="00905AB0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หรือสนับสนุนในการพัฒนา</w:t>
      </w:r>
      <w:r w:rsidRPr="00DB4A78">
        <w:rPr>
          <w:rFonts w:ascii="TH SarabunIT๙" w:hAnsi="TH SarabunIT๙" w:cs="TH SarabunIT๙" w:hint="cs"/>
          <w:sz w:val="32"/>
          <w:szCs w:val="32"/>
          <w:cs/>
        </w:rPr>
        <w:t xml:space="preserve">  และยกระดับที่พัก  ร้านอาหาร  สถานประกอบการ  กิจกรรมการท่องเที่ยวและบุคลากรด้านการท่องเที่ยวให้มีศักยภาพ</w:t>
      </w:r>
    </w:p>
    <w:p w14:paraId="2828BD6B" w14:textId="77777777" w:rsidR="00DB4A78" w:rsidRPr="00DB4A78" w:rsidRDefault="00905AB0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 xml:space="preserve">ร้อยละของจำนวนแหล่งท่องเที่ยวในพื้นที่เทศบาลที่เทศบาลดำเนินการเอง  </w:t>
      </w:r>
      <w:r w:rsidRPr="00DB4A78">
        <w:rPr>
          <w:rFonts w:ascii="TH SarabunIT๙" w:hAnsi="TH SarabunIT๙" w:cs="TH SarabunIT๙" w:hint="cs"/>
          <w:sz w:val="32"/>
          <w:szCs w:val="32"/>
          <w:cs/>
        </w:rPr>
        <w:t>หรือร่วมกับ</w:t>
      </w:r>
    </w:p>
    <w:p w14:paraId="7BC749F6" w14:textId="7BCDFB25" w:rsidR="00905AB0" w:rsidRPr="00DB4A78" w:rsidRDefault="00905AB0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หน่วยงานที่เกี่ยวข้อง  </w:t>
      </w:r>
      <w:r w:rsidRPr="00DB4A78">
        <w:rPr>
          <w:rFonts w:ascii="TH SarabunIT๙" w:hAnsi="TH SarabunIT๙" w:cs="TH SarabunIT๙" w:hint="cs"/>
          <w:sz w:val="32"/>
          <w:szCs w:val="32"/>
          <w:cs/>
        </w:rPr>
        <w:t>หรือสนับสนุนในการส่งเสริมการท่องเที่ยว  สร้างจุดขายจากแหล่งท่องเที่ยวให้เป็นแหล่งรายได้ของประชาชน</w:t>
      </w:r>
    </w:p>
    <w:p w14:paraId="59E33761" w14:textId="6C643A03" w:rsidR="00DB4A78" w:rsidRPr="00DB4A78" w:rsidRDefault="004A0A07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905AB0" w:rsidRPr="00DB4A78">
        <w:rPr>
          <w:rFonts w:ascii="TH SarabunIT๙" w:hAnsi="TH SarabunIT๙" w:cs="TH SarabunIT๙" w:hint="cs"/>
          <w:sz w:val="32"/>
          <w:szCs w:val="32"/>
          <w:cs/>
        </w:rPr>
        <w:t>จำนวนโครงการหรือกิจกรรม</w:t>
      </w:r>
      <w:r w:rsidR="00905AB0" w:rsidRPr="00DB4A78">
        <w:rPr>
          <w:rFonts w:ascii="TH SarabunIT๙" w:hAnsi="TH SarabunIT๙" w:cs="TH SarabunIT๙" w:hint="cs"/>
          <w:sz w:val="32"/>
          <w:szCs w:val="32"/>
          <w:cs/>
        </w:rPr>
        <w:t>ที่เทศบาลดำเนินการเอง  หรือร่วมกับหน่วยงานที่เกี่ยวข้อง</w:t>
      </w:r>
    </w:p>
    <w:p w14:paraId="3FC4481A" w14:textId="610C330E" w:rsidR="00905AB0" w:rsidRPr="00DB4A78" w:rsidRDefault="00905AB0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หรือสนับสนุนในการปรับปรุงซ่อมแซมโครงสร้างพื้นฐาน  เช่นถนน  ทางเดิน  ไฟส่องสว่าง  ป้ายบอกทาง  แผนที่  เพื่ออำนวยความสะดวกในการเข้าสู่แหล่งท่องเที่ยวให้แก่นักท่องเที่ยว</w:t>
      </w:r>
    </w:p>
    <w:p w14:paraId="6D2C1812" w14:textId="77777777" w:rsidR="00DB4A78" w:rsidRPr="00DB4A78" w:rsidRDefault="00905AB0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ร้อยละของจำนวนงบประมาณของเทศบาลในปีงบประมาณ พ.ศ.2567  ที่เทศบาลได้</w:t>
      </w:r>
    </w:p>
    <w:p w14:paraId="1BDB2547" w14:textId="2C0F974C" w:rsidR="00905AB0" w:rsidRPr="00DB4A78" w:rsidRDefault="00905AB0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จัดทำโครงการและบรรจุไว้ในเทศบัญญัติงบประมาณรายจ่ายประจำปีของเทศบาลสำหรับดำเนินการจัดบริการสาธารณะด้านการบริหารจัดการทรัพยากรธรรมชาติและสิ่งแวดล้อม</w:t>
      </w:r>
    </w:p>
    <w:p w14:paraId="2BC4A72A" w14:textId="25934B0D" w:rsidR="00905AB0" w:rsidRPr="00DB4A78" w:rsidRDefault="004A0A07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905AB0" w:rsidRPr="00DB4A78">
        <w:rPr>
          <w:rFonts w:ascii="TH SarabunIT๙" w:hAnsi="TH SarabunIT๙" w:cs="TH SarabunIT๙" w:hint="cs"/>
          <w:sz w:val="32"/>
          <w:szCs w:val="32"/>
          <w:cs/>
        </w:rPr>
        <w:t>จำนวนพื้นที่สีเขียวสาธารณะ  ในพื้นที่เทศบาลทั้งหมด</w:t>
      </w:r>
    </w:p>
    <w:p w14:paraId="70ED94C9" w14:textId="1EB30199" w:rsidR="00DB4A78" w:rsidRPr="00DB4A78" w:rsidRDefault="00905AB0" w:rsidP="00B80F2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จำนวนครั้งที่เทศบาล</w:t>
      </w:r>
      <w:r w:rsidRPr="00DB4A78">
        <w:rPr>
          <w:rFonts w:ascii="TH SarabunIT๙" w:hAnsi="TH SarabunIT๙" w:cs="TH SarabunIT๙" w:hint="cs"/>
          <w:sz w:val="32"/>
          <w:szCs w:val="32"/>
          <w:cs/>
        </w:rPr>
        <w:t xml:space="preserve">ที่ดำเนินการเอง  หรือร่วมกับหน่วยงานที่เกี่ยวข้อง  </w:t>
      </w:r>
      <w:r w:rsidRPr="00DB4A78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340B3574" w14:textId="4FA46618" w:rsidR="00905AB0" w:rsidRPr="00DB4A78" w:rsidRDefault="00905AB0" w:rsidP="00DB4A78">
      <w:pPr>
        <w:pStyle w:val="ae"/>
        <w:rPr>
          <w:rFonts w:ascii="TH SarabunIT๙" w:hAnsi="TH SarabunIT๙" w:cs="TH SarabunIT๙"/>
          <w:sz w:val="32"/>
          <w:szCs w:val="32"/>
        </w:rPr>
      </w:pPr>
      <w:r w:rsidRPr="00DB4A78">
        <w:rPr>
          <w:rFonts w:ascii="TH SarabunIT๙" w:hAnsi="TH SarabunIT๙" w:cs="TH SarabunIT๙" w:hint="cs"/>
          <w:sz w:val="32"/>
          <w:szCs w:val="32"/>
          <w:cs/>
        </w:rPr>
        <w:t>ส่งเสริม  สนับสนุนในการติดตามตรวจสอบคุณภาพสิ่งแวดล้อมของโครงการที่อาจส่งผลกระทบต่อทรัพยากรธรรมชาติและคุณภาพสิ่งแวดล้อม</w:t>
      </w:r>
    </w:p>
    <w:p w14:paraId="5C2CBEA1" w14:textId="77777777" w:rsidR="00DB4A78" w:rsidRPr="00DB4A78" w:rsidRDefault="00DB4A78" w:rsidP="00140246">
      <w:pPr>
        <w:pStyle w:val="ae"/>
        <w:rPr>
          <w:rFonts w:ascii="TH SarabunIT๙" w:hAnsi="TH SarabunIT๙" w:cs="TH SarabunIT๙"/>
          <w:sz w:val="16"/>
          <w:szCs w:val="16"/>
        </w:rPr>
      </w:pPr>
    </w:p>
    <w:p w14:paraId="712490D9" w14:textId="09CE4150" w:rsidR="00140246" w:rsidRPr="00F83589" w:rsidRDefault="00140246" w:rsidP="00F92D1A">
      <w:pPr>
        <w:pStyle w:val="ae"/>
        <w:rPr>
          <w:rFonts w:ascii="TH SarabunIT๙" w:hAnsi="TH SarabunIT๙" w:cs="TH SarabunIT๙"/>
          <w:sz w:val="32"/>
          <w:szCs w:val="32"/>
        </w:rPr>
      </w:pPr>
      <w:r w:rsidRPr="00F83589">
        <w:rPr>
          <w:rFonts w:ascii="TH SarabunIT๙" w:hAnsi="TH SarabunIT๙" w:cs="TH SarabunIT๙"/>
          <w:sz w:val="32"/>
          <w:szCs w:val="32"/>
        </w:rPr>
        <w:tab/>
      </w:r>
      <w:r w:rsidRPr="00F83589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</w:t>
      </w:r>
    </w:p>
    <w:p w14:paraId="1B34AD9C" w14:textId="4986C907" w:rsidR="00140246" w:rsidRPr="007D2A4B" w:rsidRDefault="004D4249" w:rsidP="0014024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  <w14:ligatures w14:val="standardContextual"/>
        </w:rPr>
        <w:lastRenderedPageBreak/>
        <w:object w:dxaOrig="1440" w:dyaOrig="1440" w14:anchorId="77F475A4">
          <v:shape id="_x0000_s1027" type="#_x0000_t75" style="position:absolute;margin-left:149pt;margin-top:-53.3pt;width:80.4pt;height:83.35pt;z-index:251660288" fillcolor="window">
            <v:imagedata r:id="rId5" o:title=""/>
          </v:shape>
          <o:OLEObject Type="Embed" ProgID="Word.Picture.8" ShapeID="_x0000_s1027" DrawAspect="Content" ObjectID="_1817383537" r:id="rId7"/>
        </w:object>
      </w:r>
      <w:r w:rsidR="00140246">
        <w:rPr>
          <w:rFonts w:ascii="TH SarabunPSK" w:hAnsi="TH SarabunPSK" w:cs="TH SarabunPSK"/>
          <w:sz w:val="32"/>
          <w:szCs w:val="32"/>
          <w:cs/>
        </w:rPr>
        <w:t>ที่  จบ  ๕๓๐๐</w:t>
      </w:r>
      <w:r w:rsidR="00140246">
        <w:rPr>
          <w:rFonts w:ascii="TH SarabunPSK" w:hAnsi="TH SarabunPSK" w:cs="TH SarabunPSK" w:hint="cs"/>
          <w:sz w:val="32"/>
          <w:szCs w:val="32"/>
          <w:cs/>
        </w:rPr>
        <w:t>๑</w:t>
      </w:r>
      <w:r w:rsidR="00140246" w:rsidRPr="007D2A4B">
        <w:rPr>
          <w:rFonts w:ascii="TH SarabunPSK" w:hAnsi="TH SarabunPSK" w:cs="TH SarabunPSK"/>
          <w:sz w:val="32"/>
          <w:szCs w:val="32"/>
          <w:cs/>
        </w:rPr>
        <w:t>/</w:t>
      </w:r>
      <w:r w:rsidR="00140246" w:rsidRPr="007D2A4B">
        <w:rPr>
          <w:rFonts w:ascii="TH SarabunPSK" w:hAnsi="TH SarabunPSK" w:cs="TH SarabunPSK"/>
          <w:sz w:val="32"/>
          <w:szCs w:val="32"/>
        </w:rPr>
        <w:tab/>
      </w:r>
      <w:r w:rsidR="00140246"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40246" w:rsidRPr="007D2A4B">
        <w:rPr>
          <w:rFonts w:ascii="TH SarabunPSK" w:hAnsi="TH SarabunPSK" w:cs="TH SarabunPSK"/>
          <w:sz w:val="32"/>
          <w:szCs w:val="32"/>
        </w:rPr>
        <w:tab/>
      </w:r>
      <w:r w:rsidR="00140246" w:rsidRPr="007D2A4B">
        <w:rPr>
          <w:rFonts w:ascii="TH SarabunPSK" w:hAnsi="TH SarabunPSK" w:cs="TH SarabunPSK"/>
          <w:sz w:val="32"/>
          <w:szCs w:val="32"/>
        </w:rPr>
        <w:tab/>
      </w:r>
      <w:r w:rsidR="00140246">
        <w:rPr>
          <w:rFonts w:ascii="TH SarabunPSK" w:hAnsi="TH SarabunPSK" w:cs="TH SarabunPSK"/>
          <w:sz w:val="32"/>
          <w:szCs w:val="32"/>
        </w:rPr>
        <w:tab/>
      </w:r>
      <w:r w:rsidR="00140246">
        <w:rPr>
          <w:rFonts w:ascii="TH SarabunPSK" w:hAnsi="TH SarabunPSK" w:cs="TH SarabunPSK"/>
          <w:sz w:val="32"/>
          <w:szCs w:val="32"/>
        </w:rPr>
        <w:tab/>
      </w:r>
      <w:r w:rsidR="00140246"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14:paraId="4EF4FF34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14:paraId="27EF5D50" w14:textId="77777777" w:rsidR="00140246" w:rsidRPr="00EE6911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</w:p>
    <w:p w14:paraId="24DB7D5D" w14:textId="3E411AE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0AE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13650E36" w14:textId="77777777" w:rsidR="00140246" w:rsidRPr="007D2A4B" w:rsidRDefault="00140246" w:rsidP="00140246">
      <w:pPr>
        <w:pStyle w:val="ae"/>
        <w:rPr>
          <w:rFonts w:ascii="TH SarabunPSK" w:hAnsi="TH SarabunPSK" w:cs="TH SarabunPSK"/>
          <w:sz w:val="16"/>
          <w:szCs w:val="16"/>
        </w:rPr>
      </w:pPr>
    </w:p>
    <w:p w14:paraId="50CDA955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มาตรฐานขั้นต่ำการจัดบริการสาธารณะของ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</w:t>
      </w:r>
    </w:p>
    <w:p w14:paraId="26DEF4A7" w14:textId="13EDDF38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25C65A3" w14:textId="77777777" w:rsidR="00140246" w:rsidRPr="00EE6911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DB3F62E" w14:textId="7831CEB3" w:rsidR="00140246" w:rsidRDefault="00140246" w:rsidP="001402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ท้องถิ่นจังหวัดจันทบุรี</w:t>
      </w:r>
    </w:p>
    <w:p w14:paraId="3BF825FE" w14:textId="7D7D0DFF" w:rsidR="00140246" w:rsidRDefault="00140246" w:rsidP="001402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 หนังสือที่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</w:t>
      </w:r>
      <w:r>
        <w:rPr>
          <w:rFonts w:ascii="TH SarabunPSK" w:hAnsi="TH SarabunPSK" w:cs="TH SarabunPSK" w:hint="cs"/>
          <w:sz w:val="32"/>
          <w:szCs w:val="32"/>
          <w:cs/>
        </w:rPr>
        <w:t>๐๒๓.๓</w:t>
      </w:r>
      <w:r>
        <w:rPr>
          <w:rFonts w:ascii="TH SarabunPSK" w:hAnsi="TH SarabunPSK" w:cs="TH SarabunPSK" w:hint="cs"/>
          <w:sz w:val="32"/>
          <w:szCs w:val="32"/>
          <w:cs/>
        </w:rPr>
        <w:t>/ว๓</w:t>
      </w:r>
      <w:r>
        <w:rPr>
          <w:rFonts w:ascii="TH SarabunPSK" w:hAnsi="TH SarabunPSK" w:cs="TH SarabunPSK" w:hint="cs"/>
          <w:sz w:val="32"/>
          <w:szCs w:val="32"/>
          <w:cs/>
        </w:rPr>
        <w:t>๒๑๒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39D64E9A" w14:textId="7617AABF" w:rsidR="00140246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  <w:r w:rsidRPr="00FB7373">
        <w:rPr>
          <w:rFonts w:ascii="TH SarabunPSK" w:hAnsi="TH SarabunPSK" w:cs="TH SarabunPSK"/>
          <w:sz w:val="32"/>
          <w:szCs w:val="32"/>
        </w:rPr>
        <w:tab/>
      </w:r>
      <w:r w:rsidRPr="00FB73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ตามหนังสือที่อ้างถึง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>
        <w:rPr>
          <w:rFonts w:ascii="TH SarabunPSK" w:hAnsi="TH SarabunPSK" w:cs="TH SarabunPSK" w:hint="cs"/>
          <w:sz w:val="32"/>
          <w:szCs w:val="32"/>
          <w:cs/>
        </w:rPr>
        <w:t>ได้ขอความอนุเคราะห์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ให้องค์กรปกครองส่วนท้องถิ่นบันทึกข้อมูลในระบบประเมินผล</w:t>
      </w:r>
      <w:r w:rsidR="005419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ตามที่ได้รับแจ้งจากกรมส่งเสริมการปกครองท้องถิ่น</w:t>
      </w:r>
      <w:r w:rsidR="005419F3">
        <w:rPr>
          <w:rFonts w:ascii="TH SarabunPSK" w:hAnsi="TH SarabunPSK" w:cs="TH SarabunPSK" w:hint="cs"/>
          <w:sz w:val="32"/>
          <w:szCs w:val="32"/>
          <w:cs/>
        </w:rPr>
        <w:t xml:space="preserve">ว่า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สำนักงานปลัดสำนักนายกรัฐมนตรี  โดย</w:t>
      </w:r>
      <w:r w:rsidR="005419F3">
        <w:rPr>
          <w:rFonts w:ascii="TH SarabunPSK" w:hAnsi="TH SarabunPSK" w:cs="TH SarabunPSK" w:hint="cs"/>
          <w:sz w:val="32"/>
          <w:szCs w:val="32"/>
          <w:cs/>
        </w:rPr>
        <w:t>คณะอนุกรรมการด้านการติดตามและประเมินผล  ในคณะ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419F3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กระจายอำนาจให้แก่องค์กรปกครองส่วนท้องถิ่น  </w:t>
      </w:r>
      <w:r w:rsidR="005419F3">
        <w:rPr>
          <w:rFonts w:ascii="TH SarabunPSK" w:hAnsi="TH SarabunPSK" w:cs="TH SarabunPSK" w:hint="cs"/>
          <w:sz w:val="32"/>
          <w:szCs w:val="32"/>
          <w:cs/>
        </w:rPr>
        <w:t xml:space="preserve">ให้องค์กรปกครองส่วนท้องถิ่นดำเนินการบันทึกข้อมูลในระบบประเมินผลมาตรฐานขั้นต่ำการจัดบริการสาธารณะขององค์กรปกครองส่วนท้องถิ่น  ประจำปี  พ.ศ.๒๕๖๘  ในรูปแบบออนไลน์ซึ่งผลการประเมินมาตรฐานขั้นต่ำดังกล่าวจะนำเสนอคณะกรรมการการกระจายอำนาจให้แก่องค์กรปกครองส่วนท้องถิ่นเพื่อใช้เป็นข้อมูลในการพัฒนาคุณภาพการจัดบริการสาธารณะขององค์กรปกครองส่วน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  </w:t>
      </w:r>
    </w:p>
    <w:p w14:paraId="6D922ECD" w14:textId="77777777" w:rsidR="00140246" w:rsidRPr="00EE6911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</w:p>
    <w:p w14:paraId="1C1A6BE8" w14:textId="510A761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เทศบาลตำบลป่งน้ำร้อน  ได้ดำเนินการบันทึกข้อมูลตามแบบประเมินผลจำนวน  </w:t>
      </w:r>
      <w:r w:rsidR="005419F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  ได้แก่  แบบเทศบาล  ๑  </w:t>
      </w:r>
      <w:r w:rsidR="005419F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แบบเทศบาล ๒-๑  ถึง  ๒-</w:t>
      </w:r>
      <w:r w:rsidR="005419F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ลงในโปรแกรมระบบประมวลผลการประเมินมาตรฐานขั้นต่ำการจัดบริการสาธารณะ</w:t>
      </w:r>
      <w:r w:rsidR="005419F3">
        <w:rPr>
          <w:rFonts w:ascii="TH SarabunPSK" w:hAnsi="TH SarabunPSK" w:cs="TH SarabunPSK" w:hint="cs"/>
          <w:sz w:val="32"/>
          <w:szCs w:val="32"/>
          <w:cs/>
        </w:rPr>
        <w:t>ของเทศบาลทางระบบออนไลน์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๒๕๖</w:t>
      </w:r>
      <w:r w:rsidR="005419F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19F3">
        <w:rPr>
          <w:rFonts w:ascii="TH SarabunPSK" w:hAnsi="TH SarabunPSK" w:cs="TH SarabunPSK" w:hint="cs"/>
          <w:sz w:val="32"/>
          <w:szCs w:val="32"/>
          <w:cs/>
        </w:rPr>
        <w:t>ผ่านเว็บไซต์สำนักงาน  ก.</w:t>
      </w:r>
      <w:proofErr w:type="spellStart"/>
      <w:r w:rsidR="005419F3">
        <w:rPr>
          <w:rFonts w:ascii="TH SarabunPSK" w:hAnsi="TH SarabunPSK" w:cs="TH SarabunPSK" w:hint="cs"/>
          <w:sz w:val="32"/>
          <w:szCs w:val="32"/>
          <w:cs/>
        </w:rPr>
        <w:t>ก.ถ</w:t>
      </w:r>
      <w:proofErr w:type="spellEnd"/>
      <w:r w:rsidR="005419F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200AE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hyperlink r:id="rId8" w:history="1">
        <w:r w:rsidR="00B200AE" w:rsidRPr="000B6ADE">
          <w:rPr>
            <w:rStyle w:val="af"/>
            <w:rFonts w:ascii="TH SarabunPSK" w:hAnsi="TH SarabunPSK" w:cs="TH SarabunPSK"/>
            <w:sz w:val="32"/>
            <w:szCs w:val="32"/>
          </w:rPr>
          <w:t>www.odloc.go.th</w:t>
        </w:r>
      </w:hyperlink>
      <w:r w:rsidR="00541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0AE"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ะได้ส่งผลการประเมินให้สำนักงาน  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200AE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200AE">
        <w:rPr>
          <w:rFonts w:ascii="TH SarabunPSK" w:hAnsi="TH SarabunPSK" w:cs="TH SarabunPSK"/>
          <w:sz w:val="32"/>
          <w:szCs w:val="32"/>
        </w:rPr>
        <w:t xml:space="preserve">E-mail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</w:p>
    <w:p w14:paraId="3CAA5974" w14:textId="77777777" w:rsidR="00140246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</w:p>
    <w:p w14:paraId="6E369D7D" w14:textId="77777777" w:rsidR="00140246" w:rsidRPr="00EE6911" w:rsidRDefault="00140246" w:rsidP="00140246">
      <w:pPr>
        <w:pStyle w:val="ae"/>
        <w:rPr>
          <w:rFonts w:ascii="TH SarabunPSK" w:hAnsi="TH SarabunPSK" w:cs="TH SarabunPSK"/>
          <w:sz w:val="8"/>
          <w:szCs w:val="8"/>
        </w:rPr>
      </w:pPr>
    </w:p>
    <w:p w14:paraId="4044C942" w14:textId="77777777" w:rsidR="00140246" w:rsidRDefault="00140246" w:rsidP="00140246">
      <w:pPr>
        <w:pStyle w:val="ae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  <w:r w:rsidRPr="00CB3A7B">
        <w:rPr>
          <w:rFonts w:ascii="TH SarabunPSK" w:hAnsi="TH SarabunPSK" w:cs="TH SarabunPSK"/>
          <w:b/>
          <w:bCs/>
          <w:sz w:val="8"/>
          <w:szCs w:val="8"/>
        </w:rPr>
        <w:t xml:space="preserve"> </w:t>
      </w:r>
    </w:p>
    <w:p w14:paraId="29E9C4C4" w14:textId="77777777" w:rsidR="00140246" w:rsidRPr="00CB3A7B" w:rsidRDefault="00140246" w:rsidP="00140246">
      <w:pPr>
        <w:pStyle w:val="ae"/>
        <w:rPr>
          <w:rFonts w:ascii="TH SarabunPSK" w:hAnsi="TH SarabunPSK" w:cs="TH SarabunPSK"/>
          <w:b/>
          <w:bCs/>
          <w:sz w:val="8"/>
          <w:szCs w:val="8"/>
        </w:rPr>
      </w:pPr>
    </w:p>
    <w:p w14:paraId="082E5A3D" w14:textId="77777777" w:rsidR="00140246" w:rsidRDefault="00140246" w:rsidP="00140246">
      <w:pPr>
        <w:pStyle w:val="ae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ขอแสดงความนับถือ  </w:t>
      </w:r>
    </w:p>
    <w:p w14:paraId="75489120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  <w:cs/>
        </w:rPr>
      </w:pPr>
    </w:p>
    <w:p w14:paraId="7BF476F3" w14:textId="77777777" w:rsidR="00140246" w:rsidRPr="002C3F42" w:rsidRDefault="00140246" w:rsidP="00140246">
      <w:pPr>
        <w:pStyle w:val="ae"/>
        <w:rPr>
          <w:rFonts w:ascii="TH SarabunPSK" w:hAnsi="TH SarabunPSK" w:cs="TH SarabunPSK"/>
          <w:sz w:val="16"/>
          <w:szCs w:val="16"/>
        </w:rPr>
      </w:pPr>
    </w:p>
    <w:p w14:paraId="6C845211" w14:textId="77777777" w:rsidR="00140246" w:rsidRDefault="00140246" w:rsidP="0014024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14:paraId="2B4D57E1" w14:textId="77777777" w:rsidR="00140246" w:rsidRDefault="00140246" w:rsidP="00140246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14:paraId="633521B7" w14:textId="77777777" w:rsidR="00140246" w:rsidRDefault="00140246" w:rsidP="00140246">
      <w:pPr>
        <w:pStyle w:val="ae"/>
        <w:jc w:val="center"/>
        <w:rPr>
          <w:rFonts w:ascii="TH SarabunPSK" w:hAnsi="TH SarabunPSK" w:cs="TH SarabunPSK"/>
          <w:sz w:val="24"/>
          <w:szCs w:val="24"/>
        </w:rPr>
      </w:pPr>
    </w:p>
    <w:p w14:paraId="34B5FE79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14:paraId="44F03A4E" w14:textId="77777777" w:rsidR="00140246" w:rsidRDefault="00140246" w:rsidP="00140246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14:paraId="158954F6" w14:textId="01175D0E" w:rsidR="00140246" w:rsidRDefault="00140246" w:rsidP="00F92D1A">
      <w:pPr>
        <w:pStyle w:val="a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๐ ๓๙๓๘ ๗๐๓๘  </w:t>
      </w:r>
    </w:p>
    <w:p w14:paraId="5298AF48" w14:textId="77777777" w:rsidR="00140246" w:rsidRPr="00140246" w:rsidRDefault="00140246">
      <w:pPr>
        <w:rPr>
          <w:rFonts w:hint="cs"/>
        </w:rPr>
      </w:pPr>
    </w:p>
    <w:sectPr w:rsidR="00140246" w:rsidRPr="00140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14B5"/>
    <w:multiLevelType w:val="hybridMultilevel"/>
    <w:tmpl w:val="38128AE4"/>
    <w:lvl w:ilvl="0" w:tplc="A5F093C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25364"/>
    <w:multiLevelType w:val="hybridMultilevel"/>
    <w:tmpl w:val="EF6CC13C"/>
    <w:lvl w:ilvl="0" w:tplc="29109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9092581">
    <w:abstractNumId w:val="1"/>
  </w:num>
  <w:num w:numId="2" w16cid:durableId="12294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6"/>
    <w:rsid w:val="000120D0"/>
    <w:rsid w:val="00140246"/>
    <w:rsid w:val="003434C1"/>
    <w:rsid w:val="004A0A07"/>
    <w:rsid w:val="004D4249"/>
    <w:rsid w:val="004D4D1D"/>
    <w:rsid w:val="005419F3"/>
    <w:rsid w:val="006425C0"/>
    <w:rsid w:val="007318B4"/>
    <w:rsid w:val="00905AB0"/>
    <w:rsid w:val="00973AD9"/>
    <w:rsid w:val="00B200AE"/>
    <w:rsid w:val="00B80F23"/>
    <w:rsid w:val="00DB4A78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7C16C6"/>
  <w15:chartTrackingRefBased/>
  <w15:docId w15:val="{C2625DB4-4465-4823-B9E2-D6670277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4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4024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024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4024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402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4024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402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4024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402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402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402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40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402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4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4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4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4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140246"/>
    <w:pPr>
      <w:spacing w:after="0" w:line="240" w:lineRule="auto"/>
    </w:pPr>
    <w:rPr>
      <w:kern w:val="0"/>
      <w14:ligatures w14:val="none"/>
    </w:rPr>
  </w:style>
  <w:style w:type="character" w:styleId="af">
    <w:name w:val="Hyperlink"/>
    <w:basedOn w:val="a0"/>
    <w:uiPriority w:val="99"/>
    <w:unhideWhenUsed/>
    <w:rsid w:val="00140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oc.go.t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นราภร มิตรวิเชียร</dc:creator>
  <cp:keywords/>
  <dc:description/>
  <cp:lastModifiedBy>นราภร มิตรวิเชียร</cp:lastModifiedBy>
  <cp:revision>7</cp:revision>
  <cp:lastPrinted>2025-08-22T08:39:00Z</cp:lastPrinted>
  <dcterms:created xsi:type="dcterms:W3CDTF">2025-08-22T07:37:00Z</dcterms:created>
  <dcterms:modified xsi:type="dcterms:W3CDTF">2025-08-22T08:59:00Z</dcterms:modified>
</cp:coreProperties>
</file>