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B0216" w14:textId="5688393F" w:rsidR="00CD4E2C" w:rsidRPr="00EF453C" w:rsidRDefault="009706F8" w:rsidP="00CD4E2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4992CC" wp14:editId="030C04AF">
            <wp:simplePos x="0" y="0"/>
            <wp:positionH relativeFrom="margin">
              <wp:posOffset>3040380</wp:posOffset>
            </wp:positionH>
            <wp:positionV relativeFrom="paragraph">
              <wp:posOffset>1226820</wp:posOffset>
            </wp:positionV>
            <wp:extent cx="2987040" cy="3139440"/>
            <wp:effectExtent l="0" t="0" r="3810" b="3810"/>
            <wp:wrapNone/>
            <wp:docPr id="1" name="รูปภาพ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4" b="21679"/>
                    <a:stretch/>
                  </pic:blipFill>
                  <pic:spPr bwMode="auto">
                    <a:xfrm>
                      <a:off x="0" y="0"/>
                      <a:ext cx="29870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E2C" w:rsidRPr="00EF453C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 ๑๔  มีนาคม  ๒๕๖๕  นายพินิจ  เพชรน่าชม  นายกเทศมนตรีตำบลโป่งน้ำร้อน  เป็นประธานการประชุมผู้บริหารและพนักงานของเทศบาลตำบลโป่งน้ำร้อน  ประจำปี  ๒๕๖๕  ณ  ห้องประชุมชั้นสาม  อาคารสำนักงานเทศบาลตำบลโป่งน้ำร้อน  การประชุมประกอบไปด้วยเรื่อง  การจัดทำมาตรการส่งเสริมคุณธรรมและความโปร่งใสภายในหน่วยงาน  การนำนโยบาย  </w:t>
      </w:r>
      <w:r w:rsidR="00CD4E2C" w:rsidRPr="00EF453C">
        <w:rPr>
          <w:rFonts w:ascii="TH SarabunIT๙" w:hAnsi="TH SarabunIT๙" w:cs="TH SarabunIT๙"/>
          <w:noProof/>
          <w:sz w:val="32"/>
          <w:szCs w:val="32"/>
        </w:rPr>
        <w:t xml:space="preserve">No Gift Policy  </w:t>
      </w:r>
      <w:r w:rsidR="00CD4E2C" w:rsidRPr="00EF453C">
        <w:rPr>
          <w:rFonts w:ascii="TH SarabunIT๙" w:hAnsi="TH SarabunIT๙" w:cs="TH SarabunIT๙"/>
          <w:noProof/>
          <w:sz w:val="32"/>
          <w:szCs w:val="32"/>
          <w:cs/>
        </w:rPr>
        <w:t xml:space="preserve">ไปสู่การปฏิบัติ  </w:t>
      </w:r>
      <w:r w:rsidR="00CD4E2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การกำหนดมาตรการเพื่อจัดการเรื่องร้องเรียนร้องทุกข์  </w:t>
      </w:r>
      <w:r w:rsidR="00CD4E2C" w:rsidRPr="00EF453C">
        <w:rPr>
          <w:rFonts w:ascii="TH SarabunIT๙" w:hAnsi="TH SarabunIT๙" w:cs="TH SarabunIT๙"/>
          <w:noProof/>
          <w:sz w:val="32"/>
          <w:szCs w:val="32"/>
          <w:cs/>
        </w:rPr>
        <w:t xml:space="preserve">และกิจกรรมการแสดงออกเชิงสัญลักษณ์ในการป้องกันและต่อต้านการทุจริตคอรัปชั่น </w:t>
      </w:r>
    </w:p>
    <w:p w14:paraId="16BBC71C" w14:textId="00C6C26D" w:rsidR="00CD4E2C" w:rsidRPr="00EF453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3CD22ABB" w14:textId="641D7715" w:rsidR="00CD4E2C" w:rsidRPr="00EF453C" w:rsidRDefault="009706F8" w:rsidP="00CD4E2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BD9196" wp14:editId="596E5644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2872740" cy="1836420"/>
            <wp:effectExtent l="0" t="0" r="3810" b="0"/>
            <wp:wrapNone/>
            <wp:docPr id="2" name="รูปภาพ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E0C31" w14:textId="7D10F955" w:rsidR="00CD4E2C" w:rsidRPr="00EF453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46E69FD9" w14:textId="0EC98D06" w:rsidR="00CD4E2C" w:rsidRPr="00EF453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188F1ED4" w14:textId="7277B8BA" w:rsidR="00CD4E2C" w:rsidRPr="00EF453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459E5A12" w14:textId="2E002575" w:rsidR="00CD4E2C" w:rsidRPr="00EF453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66F24113" w14:textId="36A0212F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76B75C40" w14:textId="219816F9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735B0818" w14:textId="56A9B658" w:rsidR="00CD4E2C" w:rsidRDefault="009706F8" w:rsidP="00CD4E2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6733448" wp14:editId="3B7CC9A4">
            <wp:simplePos x="0" y="0"/>
            <wp:positionH relativeFrom="column">
              <wp:posOffset>121920</wp:posOffset>
            </wp:positionH>
            <wp:positionV relativeFrom="paragraph">
              <wp:posOffset>89535</wp:posOffset>
            </wp:positionV>
            <wp:extent cx="5731510" cy="3224530"/>
            <wp:effectExtent l="0" t="0" r="2540" b="0"/>
            <wp:wrapNone/>
            <wp:docPr id="3" name="รูปภาพ 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282DF" w14:textId="3EF7DD1B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26736C1F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3507A333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010CAF60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5EB0B32A" w14:textId="77777777" w:rsidR="00CD4E2C" w:rsidRPr="00EF453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3BD6426D" w14:textId="77777777" w:rsidR="00CD4E2C" w:rsidRPr="00EF453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4BFF4BF7" w14:textId="77777777" w:rsidR="009706F8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  <w:r w:rsidRPr="00EF453C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7E859735" w14:textId="77777777" w:rsidR="009706F8" w:rsidRDefault="009706F8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2C7A064A" w14:textId="77777777" w:rsidR="009706F8" w:rsidRDefault="009706F8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25BF31AE" w14:textId="6606C32A" w:rsidR="00CD4E2C" w:rsidRDefault="00CD4E2C" w:rsidP="009706F8">
      <w:pPr>
        <w:ind w:firstLine="720"/>
        <w:rPr>
          <w:rFonts w:ascii="TH SarabunIT๙" w:hAnsi="TH SarabunIT๙" w:cs="TH SarabunIT๙"/>
          <w:noProof/>
          <w:sz w:val="32"/>
          <w:szCs w:val="32"/>
        </w:rPr>
      </w:pPr>
      <w:r w:rsidRPr="00EF453C">
        <w:rPr>
          <w:rFonts w:ascii="TH SarabunIT๙" w:hAnsi="TH SarabunIT๙" w:cs="TH SarabunIT๙"/>
          <w:noProof/>
          <w:sz w:val="32"/>
          <w:szCs w:val="32"/>
          <w:cs/>
        </w:rPr>
        <w:t xml:space="preserve">นายพินิจ  เพชรน่าชม  นายกเทศมนตรีตำบลโป่งน้ำร้อน  ได้กล่าวว่า  การประชุมครั้งนี้จะเป็นการช่วยยกระดับ/ส่งเสริมให้เทศบาลตำบลโป่งน้ำร้อน  ลดความเสี่ยงการทุจิตและมีการจัดการการทุจริตประพฤติมิชอบดียิ่งขึ้น  ช่วยยกระดับการบริหารจัดการให้มีคุณธรรมและความโปร่งใส  </w:t>
      </w:r>
    </w:p>
    <w:p w14:paraId="67D45166" w14:textId="77777777" w:rsidR="00CD4E2C" w:rsidRDefault="00CD4E2C" w:rsidP="00CD4E2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เมื่อวันที่  25  กุมภาพันธ์  ๒๕๖๕  เทศบาลตำบลโป่งน้ำร้อนได้จัด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1F202D">
        <w:rPr>
          <w:rFonts w:ascii="TH SarabunIT๙" w:hAnsi="TH SarabunIT๙" w:cs="TH SarabunIT๙"/>
          <w:sz w:val="32"/>
          <w:szCs w:val="32"/>
          <w:cs/>
        </w:rPr>
        <w:t>ส่งเสริมคุณธรรม  จริยธรรม  และการดำเนินการทางวินัย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F202D">
        <w:rPr>
          <w:rFonts w:ascii="TH SarabunIT๙" w:hAnsi="TH SarabunIT๙" w:cs="TH SarabunIT๙"/>
          <w:sz w:val="32"/>
          <w:szCs w:val="32"/>
          <w:cs/>
        </w:rPr>
        <w:t>ประจำปีงบประมาณ  2565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ขึ้น  โดยมีวัตถุประสงค์เพื่อให้ความรู้เกี่ยวกับวินัยและคุณธรรม  จริยธรรม ในอันที่จะส่งผลต่อการปฏิบัติราชการและภาพลักษณ์ของหน่วยงานในการปฏิบัติหน้าที่ราชการให้เกิดประสิทธิ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ปราศจากการทุจริตคอรับชั่น  ณ  อาคารป้องกันและบรรเทาสาธารณภัย  เทศบาลตำบลโป่งน้ำร้อน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โดยมีนายกเทศมนตรี  คณะผู้บริหาร  สมาชิกสภาเทศบาล  และพนักงานเทศบาลเข้าร่วมโครงการดังกล่าว  จำนวน  ทั้งสิ้น  45  คน  ทั้งนี้  นายพินิจ  เพชรน่าชม  นายกเทศมนตรีตำบลโป่งน้ำร้อน  ได้มอบนโยบายในการปฏิบัติงานเพื่อให้เกิดความโปร่งใส  ต่อต้านการทุจริต  พร้อมทั้งให้นำนโยบาย  </w:t>
      </w:r>
      <w:r w:rsidRPr="00EF453C">
        <w:rPr>
          <w:rFonts w:ascii="TH SarabunIT๙" w:hAnsi="TH SarabunIT๙" w:cs="TH SarabunIT๙"/>
          <w:noProof/>
          <w:sz w:val="32"/>
          <w:szCs w:val="32"/>
        </w:rPr>
        <w:t xml:space="preserve">No Gift Policy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ไปสู่การปฏิบัติ </w:t>
      </w:r>
    </w:p>
    <w:p w14:paraId="5743A52C" w14:textId="77777777" w:rsidR="00CD4E2C" w:rsidRDefault="00CD4E2C" w:rsidP="00CD4E2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CE115F5" wp14:editId="3214185E">
            <wp:extent cx="5654040" cy="4053840"/>
            <wp:effectExtent l="0" t="0" r="3810" b="3810"/>
            <wp:docPr id="7" name="รูปภาพ 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8" t="5436" r="25283" b="23183"/>
                    <a:stretch/>
                  </pic:blipFill>
                  <pic:spPr bwMode="auto">
                    <a:xfrm>
                      <a:off x="0" y="0"/>
                      <a:ext cx="56540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47122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7F7A91C" wp14:editId="031F84A5">
            <wp:extent cx="2560320" cy="2453640"/>
            <wp:effectExtent l="0" t="0" r="0" b="3810"/>
            <wp:docPr id="8" name="รูปภาพ 8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2E1">
        <w:t xml:space="preserve"> </w:t>
      </w:r>
      <w:r>
        <w:rPr>
          <w:noProof/>
        </w:rPr>
        <w:drawing>
          <wp:inline distT="0" distB="0" distL="0" distR="0" wp14:anchorId="6B306FE0" wp14:editId="3C40DE96">
            <wp:extent cx="3025140" cy="2341245"/>
            <wp:effectExtent l="0" t="0" r="3810" b="1905"/>
            <wp:docPr id="9" name="รูปภาพ 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119F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FA7F4CA" wp14:editId="0966AA20">
            <wp:extent cx="5731510" cy="4030980"/>
            <wp:effectExtent l="0" t="0" r="2540" b="7620"/>
            <wp:docPr id="10" name="รูปภาพ 1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2B0">
        <w:t xml:space="preserve"> </w:t>
      </w:r>
      <w:r>
        <w:rPr>
          <w:noProof/>
        </w:rPr>
        <w:drawing>
          <wp:inline distT="0" distB="0" distL="0" distR="0" wp14:anchorId="42993EB4" wp14:editId="0C075842">
            <wp:extent cx="5731510" cy="4298950"/>
            <wp:effectExtent l="0" t="0" r="2540" b="6350"/>
            <wp:docPr id="11" name="รูปภาพ 1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2B0">
        <w:t xml:space="preserve"> </w:t>
      </w:r>
      <w:r>
        <w:rPr>
          <w:noProof/>
        </w:rPr>
        <w:lastRenderedPageBreak/>
        <w:drawing>
          <wp:inline distT="0" distB="0" distL="0" distR="0" wp14:anchorId="10D19FCA" wp14:editId="54EBCA9E">
            <wp:extent cx="5731510" cy="4298950"/>
            <wp:effectExtent l="0" t="0" r="2540" b="6350"/>
            <wp:docPr id="12" name="รูปภาพ 1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2B0">
        <w:t xml:space="preserve"> </w:t>
      </w:r>
      <w:r>
        <w:rPr>
          <w:noProof/>
        </w:rPr>
        <w:drawing>
          <wp:inline distT="0" distB="0" distL="0" distR="0" wp14:anchorId="74C8FF1D" wp14:editId="5DEFF511">
            <wp:extent cx="5783580" cy="4312920"/>
            <wp:effectExtent l="0" t="0" r="7620" b="0"/>
            <wp:docPr id="13" name="รูปภาพ 1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69" r="10392" b="21655"/>
                    <a:stretch/>
                  </pic:blipFill>
                  <pic:spPr bwMode="auto">
                    <a:xfrm>
                      <a:off x="0" y="0"/>
                      <a:ext cx="57835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1ECA8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4EF0D873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08AC9171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5F545179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40C67C5A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199D6A08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46F96682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68DE6C81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37F5848E" w14:textId="77777777" w:rsidR="00CD4E2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60EB0071" w14:textId="77777777" w:rsidR="00CD4E2C" w:rsidRPr="00EF453C" w:rsidRDefault="00CD4E2C" w:rsidP="00CD4E2C">
      <w:pPr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327CEC7B" w14:textId="77777777" w:rsidR="00CD4E2C" w:rsidRPr="00EF453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7D890711" w14:textId="77777777" w:rsidR="00CD4E2C" w:rsidRPr="00EF453C" w:rsidRDefault="00CD4E2C" w:rsidP="00CD4E2C">
      <w:pPr>
        <w:rPr>
          <w:rFonts w:ascii="TH SarabunIT๙" w:hAnsi="TH SarabunIT๙" w:cs="TH SarabunIT๙"/>
          <w:noProof/>
          <w:sz w:val="32"/>
          <w:szCs w:val="32"/>
        </w:rPr>
      </w:pPr>
    </w:p>
    <w:p w14:paraId="3678DD7F" w14:textId="77777777" w:rsidR="00CD4E2C" w:rsidRDefault="00CD4E2C"/>
    <w:sectPr w:rsidR="00CD4E2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E2C"/>
    <w:rsid w:val="00835B49"/>
    <w:rsid w:val="009706F8"/>
    <w:rsid w:val="00CD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75698"/>
  <w15:chartTrackingRefBased/>
  <w15:docId w15:val="{5F901539-3A3B-4398-968B-B2612427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4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4E2C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mr.bamboo</dc:creator>
  <cp:keywords/>
  <dc:description/>
  <cp:lastModifiedBy>mr.bamboo</cp:lastModifiedBy>
  <cp:revision>2</cp:revision>
  <dcterms:created xsi:type="dcterms:W3CDTF">2022-03-13T10:47:00Z</dcterms:created>
  <dcterms:modified xsi:type="dcterms:W3CDTF">2022-03-15T03:13:00Z</dcterms:modified>
</cp:coreProperties>
</file>